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18" w:rsidRPr="003E6118" w:rsidRDefault="003E6118" w:rsidP="003E6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E611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6118" w:rsidRPr="003E6118" w:rsidTr="003E6118"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E6118" w:rsidRPr="003E611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6118" w:rsidRPr="003E6118" w:rsidRDefault="003E6118" w:rsidP="003E6118">
                  <w:pPr>
                    <w:spacing w:after="0" w:line="15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3E611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5000" cy="9525"/>
                        <wp:effectExtent l="0" t="0" r="0" b="0"/>
                        <wp:docPr id="1" name="Рисунок 1" descr="https://ci3.googleusercontent.com/proxy/mEwrBLRqRs4U3ih0k5bwvexxwbixRuiyxCpDdvF5a6Gs8XIJMxed2-RgcT-zgcGjse9m9272dPTp9X6kSFXHCyMJNFtQN6eivXkDbCfNPHk=s0-d-e1-ft#https://esputnik.com/repository/application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mEwrBLRqRs4U3ih0k5bwvexxwbixRuiyxCpDdvF5a6Gs8XIJMxed2-RgcT-zgcGjse9m9272dPTp9X6kSFXHCyMJNFtQN6eivXkDbCfNPHk=s0-d-e1-ft#https://esputnik.com/repository/application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6118" w:rsidRPr="003E6118" w:rsidRDefault="003E6118" w:rsidP="003E611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3E6118" w:rsidRPr="003E6118" w:rsidTr="003E6118">
        <w:tc>
          <w:tcPr>
            <w:tcW w:w="0" w:type="auto"/>
            <w:hideMark/>
          </w:tcPr>
          <w:tbl>
            <w:tblPr>
              <w:tblW w:w="177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E6118" w:rsidRPr="003E611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29DE7"/>
                        <w:tcMar>
                          <w:top w:w="15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3E6118" w:rsidRPr="003E6118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8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72"/>
                                        <w:szCs w:val="7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72"/>
                                        <w:szCs w:val="72"/>
                                        <w:lang w:eastAsia="ru-RU"/>
                                      </w:rPr>
                                      <w:t>KÚNDELIKTI DAIDJEST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39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33"/>
                                        <w:szCs w:val="33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  <w:lang w:eastAsia="ru-RU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  <w:lang w:val="en-US" w:eastAsia="ru-RU"/>
                                      </w:rPr>
                                      <w:t>4</w:t>
                                    </w:r>
                                    <w:bookmarkStart w:id="0" w:name="_GoBack"/>
                                    <w:bookmarkEnd w:id="0"/>
                                    <w:r w:rsidR="003E6118"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33"/>
                                        <w:szCs w:val="33"/>
                                        <w:lang w:eastAsia="ru-RU"/>
                                      </w:rPr>
                                      <w:t>.08.2020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E6118" w:rsidRPr="003E6118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29DE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29DE7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"/>
                                      <w:gridCol w:w="156"/>
                                      <w:gridCol w:w="156"/>
                                      <w:gridCol w:w="156"/>
                                      <w:gridCol w:w="156"/>
                                      <w:gridCol w:w="6"/>
                                    </w:tblGrid>
                                    <w:tr w:rsidR="003E6118" w:rsidRPr="003E611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3E6118" w:rsidRPr="003E6118" w:rsidRDefault="003E6118" w:rsidP="003E611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3E6118" w:rsidRPr="003E6118" w:rsidRDefault="003E6118" w:rsidP="003E611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3E6118" w:rsidRPr="003E6118" w:rsidRDefault="003E6118" w:rsidP="003E611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3E6118" w:rsidRPr="003E6118" w:rsidRDefault="003E6118" w:rsidP="003E611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3E6118" w:rsidRPr="003E6118" w:rsidRDefault="003E6118" w:rsidP="003E611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E6118" w:rsidRPr="003E6118" w:rsidRDefault="003E6118" w:rsidP="003E611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6118" w:rsidRPr="003E6118" w:rsidRDefault="003E6118" w:rsidP="003E6118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29DE7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3E6118" w:rsidRPr="003E6118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D966"/>
                                        <w:sz w:val="42"/>
                                        <w:szCs w:val="4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D966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t>ТÚIINDI TOPTAMA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Министр А.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Балаева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облыстардың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Нұр-Сұлтан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, Алматы және Шымкент </w:t>
                                    </w:r>
                                    <w:proofErr w:type="gram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қалаларының  қоғамдық</w:t>
                                    </w:r>
                                    <w:proofErr w:type="gram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кеңестерінің төрағаларымен онлайн-кездесу өткізді.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2020 жылғы 30 шілде күні </w:t>
                                    </w:r>
                                    <w:proofErr w:type="gram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ҚР  Ақпарат</w:t>
                                    </w:r>
                                    <w:proofErr w:type="gram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және қоғамдық даму министрі Аида Балаеваоблыстардың, Нұр-Сұлтан, Алматы және Шымкент қалаларының қоғамдық кеңестерініңтөрағаларымен онлайн-кездесу өткізді.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Кездесу барысында қоғамдық кеңестерге қатысты әлеуметтік нормалар мен ережелердібір жүйеге келтірудің өзекті мәселелері қозғалды.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"Қоғамдық кеңестер мемлекеттік органдардың ашықтығы мен есеп берушілігінқамтамасыз ете отырып, институционалдық реформаны қозғаушы күшке айнала алмайотырғаны жасырын емес. Өкінішке орай, көптеген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жағдайларда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қоғамдық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кеңестердің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ұсынымдары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мемлекеттік</w:t>
                                    </w:r>
                                    <w:proofErr w:type="spellEnd"/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органдар тарапынан қараусыз қалады. Бұл тұрғыда мемлекеттік шараларды қоғамдықбақылау әрқашан да пәрменді тетік болып қала бермек. Пандемия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бұл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жұмыстыңқаншалықты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маңызды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екенін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көрсетті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", -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деді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Аида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Балаева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6204B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76A5AF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6204BE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6204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val="en-US"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val="en-US" w:eastAsia="ru-RU"/>
                                      </w:rPr>
                                      <w:t>SEZ QATYSÝSHYLARYNYŃ PIKIRLERI MEN MÁLIMDEMELERI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5"/>
                        </w:tblGrid>
                        <w:tr w:rsidR="003E6118" w:rsidRPr="006204BE"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5"/>
                              </w:tblGrid>
                              <w:tr w:rsidR="003E6118" w:rsidRPr="006204B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49"/>
                        </w:tblGrid>
                        <w:tr w:rsidR="003E6118" w:rsidRPr="003E6118"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49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jc w:val="center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Сирия вместе с Россией построит точную копию собора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Айя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-София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Сирийское правительство объявило, что совместно с Россией построит точную копию собора Святой Софии, сообщает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Greek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City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Time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Это решение было принято в знак протеста против решения турецкого </w:t>
                                    </w: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режима превратить собор Святой Софии в Стамбуле в мечеть.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Лидер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просирийского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правительственного ополчения Национальных сил обороны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Набуль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аль-Абдулла получил одобрение епископа Николая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Баальбаки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митрополита Хамы, на строительство новой церкви в городе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Сугайлабияв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провинции Хама.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5"/>
                        </w:tblGrid>
                        <w:tr w:rsidR="003E6118" w:rsidRPr="003E6118"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5"/>
                        </w:tblGrid>
                        <w:tr w:rsidR="003E6118" w:rsidRPr="003E6118"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jc w:val="center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Президент Турции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Реджеп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Тайип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Эрдоган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вступился за главу Управления по делам религии в стране Али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Эрбаша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Президент Турции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Реджеп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Тайип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Эрдоган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вступился за главу Управления по делам религии в стране Али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Эрбаша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высказавшегося о гомосексуалистах как о масштабном заболевании и мировом хаосе. Об этом сообщает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The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Jerusalem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Post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 Отмечается, что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гомофобные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высказывания имама вызвали скандал между правящей Партией справедливости и развития (ПСР) и Ассоциацией адвокатов Турции по поводу свободы выражения мнений. В этот скандал и вмешался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Эрдоган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 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6204B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3C47D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6204BE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6204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val="en-US"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val="en-US" w:eastAsia="ru-RU"/>
                                      </w:rPr>
                                      <w:t>ORTALYQ SERIKTESTERI MEN SEZ QATYSÝSHYLARY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6204BE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6204B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val="en-US"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день памяти пророка Божия Илии Святейший Патриарх 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Кирилл совершил Литургию в храме Илии Пророка в </w:t>
                                    </w:r>
                                  </w:p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Обыденском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переулке в Москве.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 августа 2020 года, в Неделю 8-ю по Пятидесятнице, день памяти пророка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Приступила к работе туристическая фирма при </w:t>
                                    </w: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Управлении мусульман Узбекистана.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При учредительстве Управления мусульман Узбекистана начало ....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день памяти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Серафима Саровского Блаженнейший Митрополит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Онуфрий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возглавил Божественную литургию в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Феофании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1 августа 2020 года, в день памяти преподобного Серафима Саровского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7C95C9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t>QAZAQSTAN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КУРБАН-2020: жертвенное мясо роздано 58 456 семьям.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Специальная рабочая группа, созданная для активизации благотворительного проекта, посвященного великому празднику мусульманской общины, доставила жертвенное мясо 58 456 нуждающимся семьям по всей стране.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jc w:val="center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День памяти пророка Божия Илии. Глава Казахстанского Митрополичьего округа совершил Литургию в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Иверско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-Серафимовском храме Южной столицы.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 августа 2020 года – неделя 8-я по Пятидесятнице; празднование памяти святого пророка Божия Илии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jc w:val="center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Духовное управление мусульман Казахстана в честь Курбан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айта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запустило сайт Qurban2020.kz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Ранее сообщалось, что из-за эпидемиологической ситуации в стране будет запущен веб-сайт для заказа услуги жертвоприношения в режиме онлайн. С помощью нового сайта ....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6666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t>TÁÝELSIZ MEMLEKETTER DOSTASTYǴY 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 день памяти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преподобномученика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Афанасия Брестского митрополит Павел совершил литургию в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Афанасиевском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храме города Минска.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2 августа 2020 года, в день памяти пророка Илии и празднования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bdr w:val="single" w:sz="2" w:space="0" w:color="0C66FF" w:frame="1"/>
                                        <w:shd w:val="clear" w:color="auto" w:fill="FFFFFF"/>
                                        <w:lang w:eastAsia="ru-RU"/>
                                      </w:rPr>
                                      <w:t>Подробнее +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Католикос Всех Армян посетил Центральный военный госпиталь Министерства обороны РА.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Его Святейшество Его Святейшество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Гарегин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II, Верховный Патриарх и Католикос Всех Армян, посетил Центральный </w:t>
                                    </w:r>
                                    <w:proofErr w:type="gram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клинический  ...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bdr w:val="single" w:sz="2" w:space="0" w:color="0C66FF" w:frame="1"/>
                                        <w:shd w:val="clear" w:color="auto" w:fill="FFFFFF"/>
                                        <w:lang w:eastAsia="ru-RU"/>
                                      </w:rPr>
                                      <w:t>Подробнее +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Муфтий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Таджуддин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предлагает сделать Святую Софию единым домом молитвы для мусульман и христиан.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8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Верховный муфтий Центрального духовного управления мусульман России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Талгат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Тадужддин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предложил сделать Собор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85" w:lineRule="atLeast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C27BA0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lastRenderedPageBreak/>
                                      <w:t>EÝROPA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E6118" w:rsidRPr="003E6118" w:rsidRDefault="003E6118" w:rsidP="003E611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6118" w:rsidRPr="003E6118" w:rsidRDefault="003E6118" w:rsidP="003E6118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ru-RU"/>
              </w:rPr>
            </w:pPr>
          </w:p>
          <w:tbl>
            <w:tblPr>
              <w:tblW w:w="177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0"/>
            </w:tblGrid>
            <w:tr w:rsidR="003E6118" w:rsidRPr="003E611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EFEF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30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color w:val="3C4858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О.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Фабио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 Салерно – новый личный секретарь Папы Франциска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Папа Франциск написал письмо 15-летнему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Альваро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Кальвенте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из Испании: подросток с ментальной инвалидностью несколько дней назад совершил паломничество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2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Пастор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Хиллсонг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Карл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Ленц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«Церкви могут быть одним из крупнейших пропагандистов расистской идеологии».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Пастор Карл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Ленц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 из Восточного побережья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Хиллсонга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дал интервью бывшему полузащитнику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Биоэтика: епископ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Орнеллас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 осуждает </w:t>
                                    </w: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"определенную близорукость" депутатов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8492A6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31 июля мусульмане всего мира встретят один из главных праздников – Курбан-байрам (или Ид аль-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адха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). Чтобы все верующие смогли ощутить атмосферу праздника и молитвенной...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94216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lastRenderedPageBreak/>
                                      <w:t>AZIIA ELDERI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Цзиньпин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Мы должны консолидировать достижения в борьбе с бедностью и предотвратить возвращение бедности 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Государственное управление по делам религий КНР. Генеральный секретарь Центрального </w:t>
                                    </w:r>
                                    <w:proofErr w:type="gram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комитета  ...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Эрдоган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 «Мы уважаем все религии»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Президент Турции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Реджеп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Тайип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Эрдоган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в режиме видеоконференции обратился к участникам церемонии завершения реставрационных работ и открытия монастыря Панагия Сумела в провинции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Трабзон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Турция: мусульмане против 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гомодиктатуры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После того, как глава ведущей мусульманской организации </w:t>
                                    </w: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t>исторически мусульманской страны сделал нелицеприятные высказывания по отношению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7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214D79"/>
                        <w:tcMar>
                          <w:top w:w="30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3E6118" w:rsidRPr="003E6118">
                          <w:tc>
                            <w:tcPr>
                              <w:tcW w:w="855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3E6118" w:rsidRPr="003E61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51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42"/>
                                        <w:szCs w:val="42"/>
                                        <w:lang w:eastAsia="ru-RU"/>
                                      </w:rPr>
                                      <w:lastRenderedPageBreak/>
                                      <w:t>TAIAÝ SHYǴYS</w:t>
                                    </w: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Дамаск при поддержке России строит копию собора Святой Софии в Сирии как символ религиозного диалога и терпимости.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Сирийские власти в сотрудничестве с Москвой решили построить на своей территории точную копию собора Святой Софии после решения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8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</w:tblGrid>
                        <w:tr w:rsidR="003E6118" w:rsidRPr="003E6118">
                          <w:tc>
                            <w:tcPr>
                              <w:tcW w:w="42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5"/>
                        </w:tblGrid>
                        <w:tr w:rsidR="003E6118" w:rsidRPr="003E6118">
                          <w:tc>
                            <w:tcPr>
                              <w:tcW w:w="39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Cumhuriyet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(Турция): зрелище в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Айя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-Софии, вызвавшее возмущение.</w:t>
                                    </w: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E6118" w:rsidRPr="003E6118" w:rsidRDefault="003E6118" w:rsidP="003E6118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Председатель правления Ассоциации истории искусства Шериф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Яшар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крайне возмущен происходящим в </w:t>
                                    </w:r>
                                    <w:proofErr w:type="spellStart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Айя</w:t>
                                    </w:r>
                                    <w:proofErr w:type="spellEnd"/>
                                    <w:r w:rsidRPr="003E611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-Софии. С тех пор как здание преобразовано в мечеть, многовековые реликвии подвергаются серьезной опасности. Искусствовед неоднократно ...</w:t>
                                    </w:r>
                                  </w:p>
                                </w:tc>
                              </w:tr>
                              <w:tr w:rsidR="003E6118" w:rsidRPr="003E611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3E6118" w:rsidRPr="003E6118" w:rsidRDefault="006204BE" w:rsidP="003E611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9" w:tgtFrame="_blank" w:history="1">
                                      <w:r w:rsidR="003E6118" w:rsidRPr="003E611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29DE7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FFFFFF" w:frame="1"/>
                                          <w:shd w:val="clear" w:color="auto" w:fill="FFFFFF"/>
                                          <w:lang w:eastAsia="ru-RU"/>
                                        </w:rPr>
                                        <w:t>Подробнее +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E6118" w:rsidRPr="003E6118" w:rsidRDefault="003E6118" w:rsidP="003E611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E6118" w:rsidRPr="003E611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vAlign w:val="center"/>
                        <w:hideMark/>
                      </w:tcPr>
                      <w:p w:rsidR="003E6118" w:rsidRPr="003E6118" w:rsidRDefault="003E6118" w:rsidP="003E61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E6118" w:rsidRPr="003E6118" w:rsidRDefault="003E6118" w:rsidP="003E611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6118" w:rsidRPr="003E6118" w:rsidRDefault="003E6118" w:rsidP="003E611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AF4759" w:rsidRDefault="003E6118">
      <w:r w:rsidRPr="003E61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lastRenderedPageBreak/>
        <w:t> </w:t>
      </w:r>
    </w:p>
    <w:sectPr w:rsidR="00AF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10"/>
    <w:rsid w:val="003E6118"/>
    <w:rsid w:val="004F3A10"/>
    <w:rsid w:val="006204BE"/>
    <w:rsid w:val="00A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0CAF-E5A6-4237-9D16-12D74525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61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2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9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90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ftyat.kz/ru/news/qmdb/2020-08-02/32434-kurban-2020-zhertvennoe-miaso-rozdano-58-456-semiam/" TargetMode="External"/><Relationship Id="rId13" Type="http://schemas.openxmlformats.org/officeDocument/2006/relationships/hyperlink" Target="https://www.christianheadlines.com/contributors/milton-quintanilla/churches-might-be-one-of-biggest-propagators-of-racist-ideology-says-hillsong-pastor-carl-lentz.html" TargetMode="External"/><Relationship Id="rId18" Type="http://schemas.openxmlformats.org/officeDocument/2006/relationships/hyperlink" Target="https://www.raialyoum.com/index.php/%D8%B1%D8%AF%D8%A7-%D8%B9%D9%84%D9%89-%D8%AA%D8%AD%D9%88%D9%8A%D9%84-%D8%AA%D8%B1%D9%83%D9%8A%D8%A9-%D8%A7%D9%8A%D8%A7-%D8%B5%D9%88%D9%81%D9%8A%D8%A7-%D9%85%D8%B3%D8%AC%D8%AF%D8%A7-%D8%AF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ews.church.ua/2020/08/01/u-den-pamyati-prp-serafima-sarovskogo-blazhennishij-mitropolit-onufrij-ocholiv-bozhestvennu-liturgiyu-u-feofaniji/" TargetMode="External"/><Relationship Id="rId12" Type="http://schemas.openxmlformats.org/officeDocument/2006/relationships/hyperlink" Target="https://www.vaticannews.va/ru/vatican-city/news/2020-08/o-fabio-salerno-novyj-lichnyj-sekretar-papy-franciska.html" TargetMode="External"/><Relationship Id="rId17" Type="http://schemas.openxmlformats.org/officeDocument/2006/relationships/hyperlink" Target="https://golosislama.com/news.php?id=384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-turk.ru/2020/07/29/erdogan-my-uvazhaem-vse-religi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slim.uz/index.php/rus/novosti-2018/item/9190-pristupila-k-rabote-turisticheskaya-firma-pri-upravlenii-musulman-uzbekistana" TargetMode="External"/><Relationship Id="rId11" Type="http://schemas.openxmlformats.org/officeDocument/2006/relationships/hyperlink" Target="http://cdum.ru/news/43/10945/" TargetMode="External"/><Relationship Id="rId5" Type="http://schemas.openxmlformats.org/officeDocument/2006/relationships/hyperlink" Target="http://www.patriarchia.ru/db/text/5672321.html" TargetMode="External"/><Relationship Id="rId15" Type="http://schemas.openxmlformats.org/officeDocument/2006/relationships/hyperlink" Target="http://www.sara.gov.cn/ywdt/338321.jhtml" TargetMode="External"/><Relationship Id="rId10" Type="http://schemas.openxmlformats.org/officeDocument/2006/relationships/hyperlink" Target="https://www.muftyat.kz/ru/news/qmdb/2020-07-24/32253-zapushchen-sait-qurban2020kz/" TargetMode="External"/><Relationship Id="rId19" Type="http://schemas.openxmlformats.org/officeDocument/2006/relationships/hyperlink" Target="https://cumhuriyet.com.tr/haber/ayasofyada-tepki-ceken-goruntuler-175489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itropolia.kz/archbishop/worship/4022-den-pamyati-proroka-bozhiya-ilii-glava-kazakhstanskogo-mitropolichego-okruga-sovershil-liturgiyu-v-iversko-serafimovskom-khrame-yuzhnoj-stolitsy.html" TargetMode="External"/><Relationship Id="rId14" Type="http://schemas.openxmlformats.org/officeDocument/2006/relationships/hyperlink" Target="https://www.la-croix.com/Religion/Bioethique-Mgr-dOrnellas-denonce-une-certaine-myopie-deputes-2020-08-02-1201107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4</cp:revision>
  <dcterms:created xsi:type="dcterms:W3CDTF">2020-09-03T04:57:00Z</dcterms:created>
  <dcterms:modified xsi:type="dcterms:W3CDTF">2020-09-03T05:58:00Z</dcterms:modified>
</cp:coreProperties>
</file>